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25821" w:rsidRDefault="00D25821">
      <w:pPr>
        <w:rPr>
          <w:b/>
          <w:color w:val="1D1D1D"/>
          <w:shd w:val="clear" w:color="auto" w:fill="FFFFFF"/>
        </w:rPr>
      </w:pPr>
    </w:p>
    <w:p w:rsidR="00D25821" w:rsidRDefault="00D25821">
      <w:pPr>
        <w:rPr>
          <w:b/>
          <w:color w:val="1D1D1D"/>
          <w:shd w:val="clear" w:color="auto" w:fill="FFFFFF"/>
        </w:rPr>
      </w:pPr>
    </w:p>
    <w:p w:rsidR="00D25821" w:rsidRDefault="00D25821">
      <w:pPr>
        <w:rPr>
          <w:b/>
          <w:color w:val="1D1D1D"/>
          <w:shd w:val="clear" w:color="auto" w:fill="FFFFFF"/>
        </w:rPr>
      </w:pPr>
    </w:p>
    <w:p w:rsidR="00D25821" w:rsidRDefault="00D25821">
      <w:pPr>
        <w:rPr>
          <w:b/>
          <w:color w:val="1D1D1D"/>
          <w:shd w:val="clear" w:color="auto" w:fill="FFFFFF"/>
        </w:rPr>
      </w:pPr>
    </w:p>
    <w:p w:rsidR="00D25821" w:rsidRDefault="00D25821">
      <w:pPr>
        <w:rPr>
          <w:b/>
          <w:color w:val="1D1D1D"/>
          <w:shd w:val="clear" w:color="auto" w:fill="FFFFFF"/>
        </w:rPr>
      </w:pPr>
    </w:p>
    <w:p w:rsidR="00D25821" w:rsidRPr="00976930" w:rsidRDefault="00750A04" w:rsidP="00976930">
      <w:pPr>
        <w:ind w:firstLine="0"/>
        <w:jc w:val="center"/>
        <w:rPr>
          <w:b/>
        </w:rPr>
      </w:pPr>
      <w:r w:rsidRPr="00976930">
        <w:rPr>
          <w:b/>
        </w:rPr>
        <w:t>The Pianist Movie Review</w:t>
      </w:r>
    </w:p>
    <w:p w:rsidR="00D25821" w:rsidRDefault="00D25821" w:rsidP="00976930">
      <w:pPr>
        <w:ind w:firstLine="0"/>
        <w:jc w:val="center"/>
        <w:rPr>
          <w:color w:val="1D1D1D"/>
          <w:shd w:val="clear" w:color="auto" w:fill="FFFFFF"/>
        </w:rPr>
      </w:pPr>
    </w:p>
    <w:p w:rsidR="00D25821" w:rsidRDefault="00D25821" w:rsidP="00976930">
      <w:pPr>
        <w:ind w:firstLine="0"/>
        <w:jc w:val="center"/>
        <w:rPr>
          <w:color w:val="1D1D1D"/>
          <w:shd w:val="clear" w:color="auto" w:fill="FFFFFF"/>
        </w:rPr>
      </w:pPr>
    </w:p>
    <w:p w:rsidR="00D25821" w:rsidRDefault="00D25821" w:rsidP="00976930">
      <w:pPr>
        <w:ind w:firstLine="0"/>
        <w:jc w:val="center"/>
        <w:rPr>
          <w:color w:val="1D1D1D"/>
          <w:shd w:val="clear" w:color="auto" w:fill="FFFFFF"/>
        </w:rPr>
      </w:pPr>
    </w:p>
    <w:p w:rsidR="00D25821" w:rsidRDefault="00D25821" w:rsidP="00976930">
      <w:pPr>
        <w:ind w:firstLine="0"/>
        <w:jc w:val="center"/>
        <w:rPr>
          <w:color w:val="1D1D1D"/>
          <w:shd w:val="clear" w:color="auto" w:fill="FFFFFF"/>
        </w:rPr>
      </w:pPr>
    </w:p>
    <w:p w:rsidR="00D25821" w:rsidRDefault="00750A04" w:rsidP="00976930">
      <w:pPr>
        <w:ind w:firstLine="0"/>
        <w:jc w:val="center"/>
        <w:rPr>
          <w:color w:val="1D1D1D"/>
          <w:shd w:val="clear" w:color="auto" w:fill="FFFFFF"/>
        </w:rPr>
      </w:pPr>
      <w:r>
        <w:rPr>
          <w:color w:val="1D1D1D"/>
          <w:shd w:val="clear" w:color="auto" w:fill="FFFFFF"/>
        </w:rPr>
        <w:t>Name</w:t>
      </w:r>
    </w:p>
    <w:p w:rsidR="00D25821" w:rsidRDefault="00750A04" w:rsidP="00976930">
      <w:pPr>
        <w:ind w:firstLine="0"/>
        <w:jc w:val="center"/>
        <w:rPr>
          <w:color w:val="1D1D1D"/>
          <w:shd w:val="clear" w:color="auto" w:fill="FFFFFF"/>
        </w:rPr>
      </w:pPr>
      <w:r>
        <w:rPr>
          <w:color w:val="1D1D1D"/>
          <w:shd w:val="clear" w:color="auto" w:fill="FFFFFF"/>
        </w:rPr>
        <w:t>Institution</w:t>
      </w:r>
      <w:r w:rsidR="00976930">
        <w:rPr>
          <w:color w:val="1D1D1D"/>
          <w:shd w:val="clear" w:color="auto" w:fill="FFFFFF"/>
        </w:rPr>
        <w:t xml:space="preserve"> of Affiliation </w:t>
      </w:r>
    </w:p>
    <w:p w:rsidR="00D25821" w:rsidRDefault="00750A04" w:rsidP="00976930">
      <w:pPr>
        <w:ind w:firstLine="0"/>
        <w:jc w:val="center"/>
        <w:rPr>
          <w:color w:val="1D1D1D"/>
          <w:shd w:val="clear" w:color="auto" w:fill="FFFFFF"/>
        </w:rPr>
      </w:pPr>
      <w:r>
        <w:rPr>
          <w:color w:val="1D1D1D"/>
          <w:shd w:val="clear" w:color="auto" w:fill="FFFFFF"/>
        </w:rPr>
        <w:t>Professor</w:t>
      </w:r>
    </w:p>
    <w:p w:rsidR="00D25821" w:rsidRDefault="00750A04" w:rsidP="00976930">
      <w:pPr>
        <w:ind w:firstLine="0"/>
        <w:jc w:val="center"/>
        <w:rPr>
          <w:color w:val="1D1D1D"/>
          <w:shd w:val="clear" w:color="auto" w:fill="FFFFFF"/>
        </w:rPr>
      </w:pPr>
      <w:r>
        <w:rPr>
          <w:color w:val="1D1D1D"/>
          <w:shd w:val="clear" w:color="auto" w:fill="FFFFFF"/>
        </w:rPr>
        <w:t>Date</w:t>
      </w:r>
    </w:p>
    <w:p w:rsidR="00D25821" w:rsidRDefault="00D25821">
      <w:pPr>
        <w:jc w:val="center"/>
        <w:rPr>
          <w:color w:val="1D1D1D"/>
          <w:shd w:val="clear" w:color="auto" w:fill="FFFFFF"/>
        </w:rPr>
      </w:pPr>
    </w:p>
    <w:p w:rsidR="00D25821" w:rsidRDefault="00D25821">
      <w:pPr>
        <w:rPr>
          <w:b/>
          <w:color w:val="1D1D1D"/>
          <w:shd w:val="clear" w:color="auto" w:fill="FFFFFF"/>
        </w:rPr>
      </w:pPr>
    </w:p>
    <w:p w:rsidR="00D25821" w:rsidRDefault="00D25821">
      <w:pPr>
        <w:rPr>
          <w:b/>
          <w:color w:val="1D1D1D"/>
          <w:shd w:val="clear" w:color="auto" w:fill="FFFFFF"/>
        </w:rPr>
      </w:pPr>
    </w:p>
    <w:p w:rsidR="00D25821" w:rsidRDefault="00D25821">
      <w:pPr>
        <w:rPr>
          <w:b/>
          <w:color w:val="1D1D1D"/>
          <w:shd w:val="clear" w:color="auto" w:fill="FFFFFF"/>
        </w:rPr>
      </w:pPr>
    </w:p>
    <w:p w:rsidR="00D25821" w:rsidRDefault="00D25821">
      <w:pPr>
        <w:rPr>
          <w:b/>
          <w:color w:val="1D1D1D"/>
          <w:shd w:val="clear" w:color="auto" w:fill="FFFFFF"/>
        </w:rPr>
      </w:pPr>
    </w:p>
    <w:p w:rsidR="00D25821" w:rsidRDefault="00D25821">
      <w:pPr>
        <w:rPr>
          <w:b/>
          <w:color w:val="1D1D1D"/>
          <w:shd w:val="clear" w:color="auto" w:fill="FFFFFF"/>
        </w:rPr>
      </w:pPr>
    </w:p>
    <w:p w:rsidR="00D25821" w:rsidRDefault="00D25821">
      <w:pPr>
        <w:rPr>
          <w:b/>
        </w:rPr>
      </w:pPr>
    </w:p>
    <w:p w:rsidR="00D25821" w:rsidRDefault="00D25821">
      <w:pPr>
        <w:rPr>
          <w:b/>
        </w:rPr>
      </w:pPr>
    </w:p>
    <w:p w:rsidR="00D25821" w:rsidRDefault="00D25821">
      <w:pPr>
        <w:jc w:val="center"/>
        <w:rPr>
          <w:b/>
        </w:rPr>
      </w:pPr>
    </w:p>
    <w:p w:rsidR="00D25821" w:rsidRDefault="00D25821">
      <w:pPr>
        <w:jc w:val="center"/>
        <w:rPr>
          <w:b/>
        </w:rPr>
      </w:pPr>
    </w:p>
    <w:p w:rsidR="00D25821" w:rsidRDefault="00D25821">
      <w:pPr>
        <w:jc w:val="center"/>
        <w:rPr>
          <w:b/>
        </w:rPr>
      </w:pPr>
    </w:p>
    <w:p w:rsidR="00D25821" w:rsidRPr="00976930" w:rsidRDefault="00750A04" w:rsidP="00976930">
      <w:pPr>
        <w:ind w:firstLine="0"/>
        <w:jc w:val="center"/>
        <w:rPr>
          <w:b/>
        </w:rPr>
      </w:pPr>
      <w:r w:rsidRPr="00976930">
        <w:rPr>
          <w:b/>
        </w:rPr>
        <w:lastRenderedPageBreak/>
        <w:t>The Pianist Movie Review</w:t>
      </w:r>
    </w:p>
    <w:p w:rsidR="00D25821" w:rsidRDefault="00750A04" w:rsidP="00976930">
      <w:pPr>
        <w:ind w:firstLine="720"/>
      </w:pPr>
      <w:r>
        <w:t>The pianist movie is about a young polish musician Wladyslaw Szpilman who lived in Warsaw and is trying to understand</w:t>
      </w:r>
      <w:r>
        <w:t xml:space="preserve"> the Nazi’s invasion of his country as well as the degradations and the Warsaw ghetto that was created by the same. The movie seeks to explain the cause of the Holocaust (Wibowo, 2016). The movie has some graphic violence which is intended to convince the </w:t>
      </w:r>
      <w:r>
        <w:t>audience that indeed atrocities and genocides are devastating and should never be allowed to break. The movie reveals the real-life horrors that the Jews endured in the hands of the Nazis during World War II. The graphics include images of both men and wom</w:t>
      </w:r>
      <w:r>
        <w:t xml:space="preserve">en being shot without any apparent reason. For example, there is an instance where a man who is seated on a wheelchair is tossed off the balcony. </w:t>
      </w:r>
    </w:p>
    <w:p w:rsidR="00D25821" w:rsidRDefault="00750A04" w:rsidP="00976930">
      <w:pPr>
        <w:ind w:firstLine="720"/>
      </w:pPr>
      <w:r>
        <w:t>There is another ma</w:t>
      </w:r>
      <w:r>
        <w:t>n who is injured and lying on the road and he is later run over by a tank. The movie also shows the war eras where machine-gun battles were fought, cities are bombed and explosions are used resulting in many casualties. The movie is thus meant to inspire d</w:t>
      </w:r>
      <w:r>
        <w:t>iscussions and thoughts on how there is an existence of the extremities of both evil and good. The movie also leaves the audience with an appreciation of art and music as well as heroic acts of some good people.</w:t>
      </w:r>
    </w:p>
    <w:p w:rsidR="00D25821" w:rsidRDefault="00750A04">
      <w:r>
        <w:t xml:space="preserve"> </w:t>
      </w:r>
      <w:r w:rsidR="00976930">
        <w:tab/>
      </w:r>
      <w:r>
        <w:t>The movie is a narration of Szpilman’s pers</w:t>
      </w:r>
      <w:r>
        <w:t>onal journey which begins in 1938 when a bomb drops on Warsaw while he does some piano recital for a radio station (Kanga, 2016). As the Nazis begin to forcefully occupy Warsaw, Szpilman together with his family is exposed to a lot of humiliation</w:t>
      </w:r>
      <w:r>
        <w:rPr>
          <w:lang w:val="en-US"/>
        </w:rPr>
        <w:t>,</w:t>
      </w:r>
      <w:r>
        <w:t xml:space="preserve"> and thei</w:t>
      </w:r>
      <w:r>
        <w:t>r rights are outrightly violated. Finally</w:t>
      </w:r>
      <w:r>
        <w:rPr>
          <w:lang w:val="en-US"/>
        </w:rPr>
        <w:t>,</w:t>
      </w:r>
      <w:r>
        <w:t xml:space="preserve"> they are forced into a Warsaw ghetto together with the other members of the Jewish community. Szpilman then becomes lucky and escapes and is separated from his family. As the residents of the ghetto are forced int</w:t>
      </w:r>
      <w:r>
        <w:t xml:space="preserve">o trains to be taken to the concentration camps, he becomes a fugitive. He lives in isolation and in terror as he evades being captured and strives to stay alive. The pianist movie is therefore an elegant film that takes a methodological and rather </w:t>
      </w:r>
      <w:r>
        <w:lastRenderedPageBreak/>
        <w:t>classic</w:t>
      </w:r>
      <w:r>
        <w:t>al approach in its style and structure. The movie depicts the many dehumanizing encounters and brutalities that Szpilman went through yet they never made him a hero anyway. The movie thus makes the audience appreciate the free society they live in.</w:t>
      </w:r>
    </w:p>
    <w:p w:rsidR="00D25821" w:rsidRDefault="00750A04" w:rsidP="00976930">
      <w:pPr>
        <w:ind w:firstLine="720"/>
      </w:pPr>
      <w:r>
        <w:t>Schindl</w:t>
      </w:r>
      <w:r>
        <w:t>er’s list is fascinating in the way it details the atrocities of World War II. The performance is powerful revealing how Adrian Brody undergoes physical transformation. Brody displays a very emotional performance that can adequately express Szpilman’s emot</w:t>
      </w:r>
      <w:r>
        <w:t>ion throughout the dialogue. The movie is a depiction of Brody’s acting talent and outstanding performing skills. The movie is well-acted. Polanski who is himself a child survivor of the Krakow and the Warsaw ghettos would have better described the legenda</w:t>
      </w:r>
      <w:r>
        <w:t>ry and desperate fighting of the Jews while resisting the horrific mass extermination in the concentration camps. Instead, he lets the movie gain intensity through the display of the war from the pianists’ own point of view (Stein, 2004).</w:t>
      </w:r>
    </w:p>
    <w:p w:rsidR="00D25821" w:rsidRDefault="00750A04" w:rsidP="00976930">
      <w:pPr>
        <w:ind w:firstLine="720"/>
      </w:pPr>
      <w:r>
        <w:t>The pianist's vie</w:t>
      </w:r>
      <w:r>
        <w:t>w is interesting as he watches the happenings through the windows, through half-opened doors, and through holes in the wall. The emphasis on the use of the points of view of shootings by the cameraperson, further make</w:t>
      </w:r>
      <w:r>
        <w:rPr>
          <w:lang w:val="en-US"/>
        </w:rPr>
        <w:t>s</w:t>
      </w:r>
      <w:r>
        <w:t xml:space="preserve"> the movie more real. As such, the aud</w:t>
      </w:r>
      <w:r>
        <w:t>ience cannot help feeling disturbed by the thrilling episodes of the film as the pianist struggles to survive by hiding, fleeing from one bombed house to another</w:t>
      </w:r>
      <w:r>
        <w:rPr>
          <w:lang w:val="en-US"/>
        </w:rPr>
        <w:t>,</w:t>
      </w:r>
      <w:r>
        <w:t xml:space="preserve"> and ultimately becoming a shadow of his former self. He becomes hungry and terrified as depic</w:t>
      </w:r>
      <w:r>
        <w:t>ted by Adrian who loses at least half of his weight throughout the movie. The pianist to some extent ignites sympathetic feelings from the audience. The pianist is a drifting character who not only witnesses other people’s tragedies but witnesses his own t</w:t>
      </w:r>
      <w:r>
        <w:t xml:space="preserve">oo.  </w:t>
      </w:r>
    </w:p>
    <w:p w:rsidR="00D25821" w:rsidRDefault="00750A04" w:rsidP="00976930">
      <w:pPr>
        <w:ind w:firstLine="720"/>
      </w:pPr>
      <w:r>
        <w:t>He seems to be floating and drifting throughout the movie as people quickly appear and disappear from his life, some offering him kindness and generosity and others taking advantage of his despair and frustration. He, therefore, confuses the audience</w:t>
      </w:r>
      <w:r>
        <w:t xml:space="preserve"> and leaves them wondering whether they should care about his character or not.  In one episode towards the </w:t>
      </w:r>
      <w:r>
        <w:lastRenderedPageBreak/>
        <w:t>end of the movie, a German officer forces the pianist to play piano for his life which he does. This episode brings a sudden and much light, yet bea</w:t>
      </w:r>
      <w:r>
        <w:t>utiful poetic shade to the entire movie. The movie is therefore a tribute to the Polish artists appreciating their Chopin’s music in the concert towards the end of the movie and the opening performance by the pianist at the radio station (Kanga, 2016). The</w:t>
      </w:r>
      <w:r>
        <w:t xml:space="preserve"> music is so great as it has the sound of bomb explosions in the background and therefore a good way of trapping the audience’s attention and invoking a lot of curiosity.</w:t>
      </w:r>
    </w:p>
    <w:p w:rsidR="00D25821" w:rsidRDefault="00750A04" w:rsidP="00976930">
      <w:pPr>
        <w:ind w:firstLine="720"/>
      </w:pPr>
      <w:r>
        <w:t xml:space="preserve">Brody is an excellent performer. He acts with his eyes, his body language is a whole </w:t>
      </w:r>
      <w:r>
        <w:t>volume, and this fills in the emotional cracks in the episodes where Szpilman while alone and in hiding cannot speak, move or even look around just so he does not give himself up to the cruel murderers. There are haunting scenes like that where Szpilman di</w:t>
      </w:r>
      <w:r>
        <w:t>scovers an apartment serving as his latest safe house.  We see Szpilman</w:t>
      </w:r>
      <w:r>
        <w:rPr>
          <w:lang w:val="en-US"/>
        </w:rPr>
        <w:t xml:space="preserve"> </w:t>
      </w:r>
      <w:r>
        <w:t xml:space="preserve"> sitting at the piano, we see him in a shot head and shoulders, and his shoulders are moving. We hear piano sounds and we gasp and fear that the love and longing for music would give S</w:t>
      </w:r>
      <w:r>
        <w:t>zp</w:t>
      </w:r>
      <w:r>
        <w:rPr>
          <w:lang w:val="en-US"/>
        </w:rPr>
        <w:t>ilman</w:t>
      </w:r>
      <w:r>
        <w:t xml:space="preserve"> away to his murderers. Suddenly we see Szp</w:t>
      </w:r>
      <w:r>
        <w:rPr>
          <w:lang w:val="en-US"/>
        </w:rPr>
        <w:t>ilm</w:t>
      </w:r>
      <w:r>
        <w:t>an’s hands moving in the air right above the keyboard only to realize the music is only on Szp</w:t>
      </w:r>
      <w:r>
        <w:rPr>
          <w:lang w:val="en-US"/>
        </w:rPr>
        <w:t>ilm</w:t>
      </w:r>
      <w:r>
        <w:t>an’s head as we sigh with a lot of relief. From the movie</w:t>
      </w:r>
      <w:r>
        <w:rPr>
          <w:lang w:val="en-US"/>
        </w:rPr>
        <w:t>,</w:t>
      </w:r>
      <w:r>
        <w:t xml:space="preserve"> the audience learns that survival is indeed a p</w:t>
      </w:r>
      <w:r>
        <w:t xml:space="preserve">rivilege that should never be taken for granted. </w:t>
      </w:r>
    </w:p>
    <w:p w:rsidR="00D25821" w:rsidRDefault="00750A04">
      <w:r>
        <w:t xml:space="preserve"> </w:t>
      </w:r>
      <w:r w:rsidR="00976930">
        <w:tab/>
      </w:r>
      <w:r>
        <w:t>The editing of the film is spectacular. There is an episode in which human bodies are lit on fire and the camera people carefully use their cameras to show smoke. The darkness of the smoke is also enhanced</w:t>
      </w:r>
      <w:r>
        <w:t xml:space="preserve"> and used to effectively fade the episode out. Szp</w:t>
      </w:r>
      <w:r>
        <w:rPr>
          <w:lang w:val="en-US"/>
        </w:rPr>
        <w:t>ilman'</w:t>
      </w:r>
      <w:r>
        <w:t xml:space="preserve">s survival account is therefore a series of how one individual can overcome the worst possible situations in a world where everything and everyone is against him/her. </w:t>
      </w:r>
    </w:p>
    <w:p w:rsidR="00D25821" w:rsidRDefault="00750A04" w:rsidP="00976930">
      <w:pPr>
        <w:ind w:firstLine="720"/>
      </w:pPr>
      <w:r>
        <w:t>The movie also shows how people can be dualistic. The movie depicts the duplicity of the Jews in the Warsaw ghetto. The Jews were used to control  Jews.  The character of Szp</w:t>
      </w:r>
      <w:r>
        <w:rPr>
          <w:lang w:val="en-US"/>
        </w:rPr>
        <w:t>ilman a</w:t>
      </w:r>
      <w:r>
        <w:t>s depicted by Adrian Brody is sometimes puzzling as it makes the audience f</w:t>
      </w:r>
      <w:r>
        <w:t xml:space="preserve">ail to </w:t>
      </w:r>
      <w:r>
        <w:lastRenderedPageBreak/>
        <w:t>understand what is in his mind. Szp</w:t>
      </w:r>
      <w:r>
        <w:rPr>
          <w:lang w:val="en-US"/>
        </w:rPr>
        <w:t>il</w:t>
      </w:r>
      <w:r>
        <w:t xml:space="preserve">man is a man but never dies as other people die yet he is not a fighter. He instead accepts all the kindness that is offered </w:t>
      </w:r>
      <w:r>
        <w:rPr>
          <w:lang w:val="en-US"/>
        </w:rPr>
        <w:t xml:space="preserve">to </w:t>
      </w:r>
      <w:r>
        <w:t>him. On the contrary</w:t>
      </w:r>
      <w:r>
        <w:rPr>
          <w:lang w:val="en-US"/>
        </w:rPr>
        <w:t>,</w:t>
      </w:r>
      <w:r>
        <w:t xml:space="preserve"> he never offers to do anything except hiding. This care that t</w:t>
      </w:r>
      <w:r>
        <w:t>he character has is thus a revelation of the human instincts as everyone does what they can to preserve their lives. Szp</w:t>
      </w:r>
      <w:r>
        <w:rPr>
          <w:lang w:val="en-US"/>
        </w:rPr>
        <w:t>il</w:t>
      </w:r>
      <w:r>
        <w:t>man never fights side by side with the heroes of the Warsaw ghetto uprising. All he does is witness the atrocities. As the audience wa</w:t>
      </w:r>
      <w:r>
        <w:t>tches the movie, they are reminded that it is not fictitious; it is a sad reality that happened.</w:t>
      </w:r>
    </w:p>
    <w:p w:rsidR="00D25821" w:rsidRDefault="00D25821"/>
    <w:p w:rsidR="00D25821" w:rsidRDefault="00D25821"/>
    <w:p w:rsidR="00D25821" w:rsidRDefault="00D25821">
      <w:pPr>
        <w:rPr>
          <w:b/>
        </w:rPr>
      </w:pPr>
    </w:p>
    <w:p w:rsidR="00D25821" w:rsidRDefault="00D25821">
      <w:pPr>
        <w:rPr>
          <w:b/>
        </w:rPr>
      </w:pPr>
    </w:p>
    <w:p w:rsidR="00D25821" w:rsidRDefault="00D25821">
      <w:pPr>
        <w:rPr>
          <w:b/>
        </w:rPr>
      </w:pPr>
    </w:p>
    <w:p w:rsidR="00D25821" w:rsidRDefault="00D25821">
      <w:pPr>
        <w:rPr>
          <w:b/>
        </w:rPr>
      </w:pPr>
    </w:p>
    <w:p w:rsidR="00D25821" w:rsidRDefault="00D25821">
      <w:pPr>
        <w:rPr>
          <w:b/>
        </w:rPr>
      </w:pPr>
    </w:p>
    <w:p w:rsidR="00D25821" w:rsidRDefault="00D25821">
      <w:pPr>
        <w:rPr>
          <w:b/>
        </w:rPr>
      </w:pPr>
    </w:p>
    <w:p w:rsidR="00D25821" w:rsidRDefault="00D25821">
      <w:pPr>
        <w:rPr>
          <w:b/>
        </w:rPr>
      </w:pPr>
    </w:p>
    <w:p w:rsidR="00D25821" w:rsidRDefault="00D25821">
      <w:pPr>
        <w:rPr>
          <w:b/>
        </w:rPr>
      </w:pPr>
    </w:p>
    <w:p w:rsidR="00D25821" w:rsidRDefault="00D25821">
      <w:pPr>
        <w:rPr>
          <w:b/>
        </w:rPr>
      </w:pPr>
    </w:p>
    <w:p w:rsidR="00D25821" w:rsidRDefault="00D25821">
      <w:pPr>
        <w:rPr>
          <w:b/>
        </w:rPr>
      </w:pPr>
    </w:p>
    <w:p w:rsidR="00D25821" w:rsidRDefault="00D25821">
      <w:pPr>
        <w:rPr>
          <w:b/>
        </w:rPr>
      </w:pPr>
    </w:p>
    <w:p w:rsidR="00D25821" w:rsidRDefault="00D25821">
      <w:pPr>
        <w:rPr>
          <w:b/>
        </w:rPr>
      </w:pPr>
    </w:p>
    <w:p w:rsidR="00D25821" w:rsidRDefault="00D25821">
      <w:pPr>
        <w:rPr>
          <w:b/>
        </w:rPr>
      </w:pPr>
    </w:p>
    <w:p w:rsidR="00D25821" w:rsidRDefault="00D25821"/>
    <w:p w:rsidR="00D25821" w:rsidRDefault="00D25821">
      <w:pPr>
        <w:ind w:firstLine="0"/>
      </w:pPr>
    </w:p>
    <w:p w:rsidR="00976930" w:rsidRDefault="00976930">
      <w:pPr>
        <w:ind w:firstLine="0"/>
      </w:pPr>
    </w:p>
    <w:p w:rsidR="00D25821" w:rsidRPr="00976930" w:rsidRDefault="00750A04">
      <w:pPr>
        <w:ind w:firstLine="0"/>
        <w:jc w:val="center"/>
        <w:rPr>
          <w:b/>
        </w:rPr>
      </w:pPr>
      <w:bookmarkStart w:id="0" w:name="_GoBack"/>
      <w:r w:rsidRPr="00976930">
        <w:rPr>
          <w:b/>
        </w:rPr>
        <w:lastRenderedPageBreak/>
        <w:t>References</w:t>
      </w:r>
    </w:p>
    <w:bookmarkEnd w:id="0"/>
    <w:p w:rsidR="00D25821" w:rsidRDefault="00750A04">
      <w:pPr>
        <w:ind w:left="284" w:hanging="284"/>
      </w:pPr>
      <w:r>
        <w:t xml:space="preserve">Kanga, Z. (2016). Through the silver screen: The collaborative creation of works for piano and video. </w:t>
      </w:r>
      <w:r>
        <w:rPr>
          <w:i/>
        </w:rPr>
        <w:t>Contemporary Music Review, 35</w:t>
      </w:r>
      <w:r>
        <w:t>(4-5), 423-449</w:t>
      </w:r>
    </w:p>
    <w:p w:rsidR="00D25821" w:rsidRDefault="00750A04">
      <w:pPr>
        <w:ind w:left="284" w:hanging="284"/>
      </w:pPr>
      <w:r>
        <w:t xml:space="preserve">Stein, A. (2004). Music and trauma in Polanski’s The pianist (2002) 1. </w:t>
      </w:r>
      <w:r>
        <w:rPr>
          <w:i/>
        </w:rPr>
        <w:t>The International Journal of Psychoanalysis, 85</w:t>
      </w:r>
      <w:r>
        <w:t>(3), 755-765</w:t>
      </w:r>
    </w:p>
    <w:p w:rsidR="00D25821" w:rsidRDefault="00750A04">
      <w:pPr>
        <w:ind w:left="284" w:hanging="284"/>
      </w:pPr>
      <w:r>
        <w:t xml:space="preserve">Wibowo, M.R. (2016). </w:t>
      </w:r>
      <w:r>
        <w:rPr>
          <w:i/>
        </w:rPr>
        <w:t>RACISM OPPRESSION BY NAZI TOWARD JEWISH IN POLAND BASED ON THE PIANIST MOVIE</w:t>
      </w:r>
      <w:r>
        <w:t xml:space="preserve"> (Doctoral di</w:t>
      </w:r>
      <w:r>
        <w:t>ssertation, UNIMED)</w:t>
      </w:r>
    </w:p>
    <w:sectPr w:rsidR="00D25821">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50A04" w:rsidRDefault="00750A04">
      <w:pPr>
        <w:spacing w:line="240" w:lineRule="auto"/>
      </w:pPr>
      <w:r>
        <w:separator/>
      </w:r>
    </w:p>
  </w:endnote>
  <w:endnote w:type="continuationSeparator" w:id="0">
    <w:p w:rsidR="00750A04" w:rsidRDefault="00750A0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50A04" w:rsidRDefault="00750A04">
      <w:pPr>
        <w:spacing w:line="240" w:lineRule="auto"/>
      </w:pPr>
      <w:r>
        <w:separator/>
      </w:r>
    </w:p>
  </w:footnote>
  <w:footnote w:type="continuationSeparator" w:id="0">
    <w:p w:rsidR="00750A04" w:rsidRDefault="00750A04">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25821" w:rsidRDefault="00750A04">
    <w:pPr>
      <w:pStyle w:val="Header"/>
      <w:jc w:val="right"/>
    </w:pPr>
    <w:r>
      <w:fldChar w:fldCharType="begin"/>
    </w:r>
    <w:r>
      <w:instrText xml:space="preserve"> PAGE   \* MERGEFORMAT </w:instrText>
    </w:r>
    <w:r>
      <w:fldChar w:fldCharType="separate"/>
    </w:r>
    <w:r w:rsidR="00976930">
      <w:rPr>
        <w:noProof/>
      </w:rPr>
      <w:t>5</w:t>
    </w:r>
    <w:r>
      <w:rPr>
        <w:noProof/>
      </w:rPr>
      <w:fldChar w:fldCharType="end"/>
    </w:r>
  </w:p>
  <w:p w:rsidR="00D25821" w:rsidRDefault="00D2582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25821"/>
    <w:rsid w:val="00750A04"/>
    <w:rsid w:val="00976930"/>
    <w:rsid w:val="00D2582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sz w:val="24"/>
        <w:szCs w:val="24"/>
        <w:lang w:val="en-GB" w:eastAsia="en-US" w:bidi="ar-SA"/>
      </w:rPr>
    </w:rPrDefault>
    <w:pPrDefault>
      <w:pPr>
        <w:spacing w:line="480" w:lineRule="auto"/>
        <w:ind w:firstLine="284"/>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513"/>
        <w:tab w:val="right" w:pos="9026"/>
      </w:tabs>
      <w:spacing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513"/>
        <w:tab w:val="right" w:pos="9026"/>
      </w:tabs>
      <w:spacing w:line="240" w:lineRule="auto"/>
    </w:pPr>
  </w:style>
  <w:style w:type="character" w:customStyle="1" w:styleId="FooterChar">
    <w:name w:val="Footer Char"/>
    <w:basedOn w:val="DefaultParagraphFont"/>
    <w:link w:val="Footer"/>
    <w:uiPriority w:val="99"/>
  </w:style>
  <w:style w:type="character" w:styleId="Hyperlink">
    <w:name w:val="Hyperlink"/>
    <w:basedOn w:val="DefaultParagraphFont"/>
    <w:uiPriority w:val="99"/>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sz w:val="24"/>
        <w:szCs w:val="24"/>
        <w:lang w:val="en-GB" w:eastAsia="en-US" w:bidi="ar-SA"/>
      </w:rPr>
    </w:rPrDefault>
    <w:pPrDefault>
      <w:pPr>
        <w:spacing w:line="480" w:lineRule="auto"/>
        <w:ind w:firstLine="284"/>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513"/>
        <w:tab w:val="right" w:pos="9026"/>
      </w:tabs>
      <w:spacing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513"/>
        <w:tab w:val="right" w:pos="9026"/>
      </w:tabs>
      <w:spacing w:line="240" w:lineRule="auto"/>
    </w:pPr>
  </w:style>
  <w:style w:type="character" w:customStyle="1" w:styleId="FooterChar">
    <w:name w:val="Footer Char"/>
    <w:basedOn w:val="DefaultParagraphFont"/>
    <w:link w:val="Footer"/>
    <w:uiPriority w:val="99"/>
  </w:style>
  <w:style w:type="character" w:styleId="Hyperlink">
    <w:name w:val="Hyperlink"/>
    <w:basedOn w:val="DefaultParagraphFont"/>
    <w:uiPriority w:val="9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6</Pages>
  <Words>1128</Words>
  <Characters>6432</Characters>
  <Application>Microsoft Office Word</Application>
  <DocSecurity>0</DocSecurity>
  <Lines>53</Lines>
  <Paragraphs>15</Paragraphs>
  <ScaleCrop>false</ScaleCrop>
  <Company/>
  <LinksUpToDate>false</LinksUpToDate>
  <CharactersWithSpaces>7545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nanter</dc:creator>
  <cp:lastModifiedBy>Kamande</cp:lastModifiedBy>
  <cp:revision>11</cp:revision>
  <dcterms:created xsi:type="dcterms:W3CDTF">2020-08-07T17:41:00Z</dcterms:created>
  <dcterms:modified xsi:type="dcterms:W3CDTF">2020-08-07T18:25:00Z</dcterms:modified>
</cp:coreProperties>
</file>